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64" w:rsidRPr="00DD2F64" w:rsidRDefault="00DD2F64" w:rsidP="00DD2F64">
      <w:pPr>
        <w:jc w:val="right"/>
        <w:rPr>
          <w:sz w:val="28"/>
          <w:szCs w:val="28"/>
        </w:rPr>
      </w:pPr>
      <w:r w:rsidRPr="00DD2F64">
        <w:rPr>
          <w:rFonts w:hint="eastAsia"/>
          <w:sz w:val="28"/>
          <w:szCs w:val="28"/>
        </w:rPr>
        <w:t>东南大学医院疫情</w:t>
      </w:r>
      <w:r>
        <w:rPr>
          <w:rFonts w:hint="eastAsia"/>
          <w:sz w:val="28"/>
          <w:szCs w:val="28"/>
        </w:rPr>
        <w:t>相关</w:t>
      </w:r>
      <w:r w:rsidRPr="00DD2F64">
        <w:rPr>
          <w:rFonts w:hint="eastAsia"/>
          <w:sz w:val="28"/>
          <w:szCs w:val="28"/>
        </w:rPr>
        <w:t>工作量统计</w:t>
      </w:r>
      <w:r w:rsidRPr="00DD2F64">
        <w:rPr>
          <w:rFonts w:hint="eastAsia"/>
          <w:sz w:val="28"/>
          <w:szCs w:val="28"/>
        </w:rPr>
        <w:t xml:space="preserve">              </w:t>
      </w:r>
      <w:r w:rsidRPr="00DD2F64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月份</w:t>
      </w:r>
    </w:p>
    <w:tbl>
      <w:tblPr>
        <w:tblStyle w:val="aa"/>
        <w:tblW w:w="14029" w:type="dxa"/>
        <w:tblLook w:val="04A0" w:firstRow="1" w:lastRow="0" w:firstColumn="1" w:lastColumn="0" w:noHBand="0" w:noVBand="1"/>
      </w:tblPr>
      <w:tblGrid>
        <w:gridCol w:w="846"/>
        <w:gridCol w:w="2126"/>
        <w:gridCol w:w="2275"/>
        <w:gridCol w:w="702"/>
        <w:gridCol w:w="8080"/>
      </w:tblGrid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jc w:val="center"/>
              <w:rPr>
                <w:rFonts w:hint="eastAsia"/>
                <w:sz w:val="28"/>
                <w:szCs w:val="28"/>
              </w:rPr>
            </w:pPr>
            <w:r w:rsidRPr="00DD2F64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DD2F64" w:rsidRPr="00DD2F64" w:rsidRDefault="00DD2F64" w:rsidP="00DD2F64">
            <w:pPr>
              <w:jc w:val="center"/>
              <w:rPr>
                <w:rFonts w:hint="eastAsia"/>
                <w:sz w:val="28"/>
                <w:szCs w:val="28"/>
              </w:rPr>
            </w:pPr>
            <w:r w:rsidRPr="00DD2F64">
              <w:rPr>
                <w:rFonts w:hint="eastAsia"/>
                <w:sz w:val="28"/>
                <w:szCs w:val="28"/>
              </w:rPr>
              <w:t>时间</w:t>
            </w:r>
            <w:r>
              <w:rPr>
                <w:rFonts w:hint="eastAsia"/>
                <w:sz w:val="28"/>
                <w:szCs w:val="28"/>
              </w:rPr>
              <w:t>起止</w:t>
            </w:r>
          </w:p>
        </w:tc>
        <w:tc>
          <w:tcPr>
            <w:tcW w:w="2275" w:type="dxa"/>
          </w:tcPr>
          <w:p w:rsidR="00DD2F64" w:rsidRPr="00DD2F64" w:rsidRDefault="00DD2F64" w:rsidP="00DD2F64">
            <w:pPr>
              <w:jc w:val="center"/>
              <w:rPr>
                <w:rFonts w:hint="eastAsia"/>
                <w:sz w:val="28"/>
                <w:szCs w:val="28"/>
              </w:rPr>
            </w:pPr>
            <w:r w:rsidRPr="00DD2F64">
              <w:rPr>
                <w:rFonts w:hint="eastAsia"/>
                <w:sz w:val="28"/>
                <w:szCs w:val="28"/>
              </w:rPr>
              <w:t>工作量</w:t>
            </w:r>
          </w:p>
        </w:tc>
        <w:tc>
          <w:tcPr>
            <w:tcW w:w="702" w:type="dxa"/>
          </w:tcPr>
          <w:p w:rsidR="00DD2F64" w:rsidRPr="00DD2F64" w:rsidRDefault="00DD2F64" w:rsidP="00DD2F64">
            <w:pPr>
              <w:jc w:val="center"/>
              <w:rPr>
                <w:rFonts w:hint="eastAsia"/>
                <w:sz w:val="21"/>
                <w:szCs w:val="21"/>
              </w:rPr>
            </w:pPr>
            <w:r w:rsidRPr="00DD2F64">
              <w:rPr>
                <w:rFonts w:hint="eastAsia"/>
                <w:sz w:val="21"/>
                <w:szCs w:val="21"/>
              </w:rPr>
              <w:t>是否加班</w:t>
            </w:r>
          </w:p>
        </w:tc>
        <w:tc>
          <w:tcPr>
            <w:tcW w:w="8080" w:type="dxa"/>
          </w:tcPr>
          <w:p w:rsidR="00DD2F64" w:rsidRPr="00DD2F64" w:rsidRDefault="00DD2F64" w:rsidP="00DD2F64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 w:rsidRPr="00DD2F64">
              <w:rPr>
                <w:rFonts w:hint="eastAsia"/>
                <w:sz w:val="28"/>
                <w:szCs w:val="28"/>
              </w:rPr>
              <w:t>备注（工作说明）</w:t>
            </w: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2F64" w:rsidRPr="00DD2F64" w:rsidTr="00DD2F64">
        <w:tc>
          <w:tcPr>
            <w:tcW w:w="84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5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0" w:type="dxa"/>
          </w:tcPr>
          <w:p w:rsidR="00DD2F64" w:rsidRPr="00DD2F64" w:rsidRDefault="00DD2F64" w:rsidP="00DD2F64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D2F64" w:rsidRDefault="00DD2F64" w:rsidP="00DD2F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部门主任签字：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分管领导签字：</w:t>
      </w:r>
    </w:p>
    <w:p w:rsidR="00DD2F64" w:rsidRPr="00DD2F64" w:rsidRDefault="00DD2F64" w:rsidP="00DD2F6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说明：此表用于统计与疫情防控相关，作为</w:t>
      </w:r>
      <w:r>
        <w:rPr>
          <w:rFonts w:hint="eastAsia"/>
          <w:sz w:val="28"/>
          <w:szCs w:val="28"/>
        </w:rPr>
        <w:t>工作量</w:t>
      </w:r>
      <w:r>
        <w:rPr>
          <w:rFonts w:hint="eastAsia"/>
          <w:sz w:val="28"/>
          <w:szCs w:val="28"/>
        </w:rPr>
        <w:t>、评优、晋升等原始依据，此表交办公室。</w:t>
      </w:r>
    </w:p>
    <w:sectPr w:rsidR="00DD2F64" w:rsidRPr="00DD2F64" w:rsidSect="00DD2F64">
      <w:pgSz w:w="16838" w:h="11906" w:orient="landscape" w:code="9"/>
      <w:pgMar w:top="1134" w:right="1418" w:bottom="1247" w:left="141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BB3"/>
    <w:multiLevelType w:val="multilevel"/>
    <w:tmpl w:val="45286FB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2C5B6BE8"/>
    <w:multiLevelType w:val="hybridMultilevel"/>
    <w:tmpl w:val="9DB49E08"/>
    <w:lvl w:ilvl="0" w:tplc="7C36B42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34621C5"/>
    <w:multiLevelType w:val="multilevel"/>
    <w:tmpl w:val="868E615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8DD002A"/>
    <w:multiLevelType w:val="hybridMultilevel"/>
    <w:tmpl w:val="B5120EF2"/>
    <w:lvl w:ilvl="0" w:tplc="6AE4417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672DA5"/>
    <w:multiLevelType w:val="hybridMultilevel"/>
    <w:tmpl w:val="9702BAEE"/>
    <w:lvl w:ilvl="0" w:tplc="373EC366">
      <w:start w:val="1"/>
      <w:numFmt w:val="decimal"/>
      <w:pStyle w:val="a"/>
      <w:lvlText w:val="图文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916026"/>
    <w:multiLevelType w:val="hybridMultilevel"/>
    <w:tmpl w:val="1FD6D5A4"/>
    <w:lvl w:ilvl="0" w:tplc="19F08EDE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44586A"/>
    <w:multiLevelType w:val="multilevel"/>
    <w:tmpl w:val="321A94B4"/>
    <w:lvl w:ilvl="0">
      <w:start w:val="1"/>
      <w:numFmt w:val="decimal"/>
      <w:pStyle w:val="a0"/>
      <w:lvlText w:val="%1."/>
      <w:lvlJc w:val="left"/>
      <w:pPr>
        <w:ind w:left="425" w:hanging="425"/>
      </w:pPr>
    </w:lvl>
    <w:lvl w:ilvl="1">
      <w:start w:val="1"/>
      <w:numFmt w:val="decimal"/>
      <w:pStyle w:val="a1"/>
      <w:lvlText w:val="%1.%2."/>
      <w:lvlJc w:val="left"/>
      <w:pPr>
        <w:ind w:left="567" w:hanging="567"/>
      </w:pPr>
    </w:lvl>
    <w:lvl w:ilvl="2">
      <w:start w:val="1"/>
      <w:numFmt w:val="decimal"/>
      <w:pStyle w:val="a2"/>
      <w:lvlText w:val="%1.%2.%3."/>
      <w:lvlJc w:val="left"/>
      <w:pPr>
        <w:ind w:left="709" w:hanging="709"/>
      </w:pPr>
    </w:lvl>
    <w:lvl w:ilvl="3">
      <w:start w:val="1"/>
      <w:numFmt w:val="decimal"/>
      <w:pStyle w:val="a3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</w:num>
  <w:num w:numId="5">
    <w:abstractNumId w:val="3"/>
  </w:num>
  <w:num w:numId="6">
    <w:abstractNumId w:val="1"/>
  </w:num>
  <w:num w:numId="7">
    <w:abstractNumId w:val="5"/>
  </w:num>
  <w:num w:numId="8">
    <w:abstractNumId w:val="3"/>
  </w:num>
  <w:num w:numId="9">
    <w:abstractNumId w:val="1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64"/>
    <w:rsid w:val="00016059"/>
    <w:rsid w:val="000173D2"/>
    <w:rsid w:val="00136714"/>
    <w:rsid w:val="001770B4"/>
    <w:rsid w:val="001915A0"/>
    <w:rsid w:val="001E7500"/>
    <w:rsid w:val="003E0768"/>
    <w:rsid w:val="0051260E"/>
    <w:rsid w:val="005777AB"/>
    <w:rsid w:val="00623C53"/>
    <w:rsid w:val="007C46D8"/>
    <w:rsid w:val="00855CFF"/>
    <w:rsid w:val="00C25458"/>
    <w:rsid w:val="00C52B89"/>
    <w:rsid w:val="00DD2F64"/>
    <w:rsid w:val="00F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D4F3"/>
  <w15:chartTrackingRefBased/>
  <w15:docId w15:val="{B8C3E851-ACF7-409B-916C-FF58D1C2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5777AB"/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5126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一级标题"/>
    <w:autoRedefine/>
    <w:qFormat/>
    <w:rsid w:val="00623C53"/>
    <w:pPr>
      <w:numPr>
        <w:numId w:val="20"/>
      </w:numPr>
      <w:outlineLvl w:val="0"/>
    </w:pPr>
    <w:rPr>
      <w:rFonts w:ascii="Times New Roman" w:eastAsia="黑体" w:hAnsi="Times New Roman"/>
      <w:sz w:val="32"/>
      <w:szCs w:val="32"/>
    </w:rPr>
  </w:style>
  <w:style w:type="paragraph" w:customStyle="1" w:styleId="a1">
    <w:name w:val="二级标题"/>
    <w:next w:val="a4"/>
    <w:autoRedefine/>
    <w:qFormat/>
    <w:rsid w:val="00623C53"/>
    <w:pPr>
      <w:numPr>
        <w:ilvl w:val="1"/>
        <w:numId w:val="20"/>
      </w:numPr>
      <w:outlineLvl w:val="1"/>
    </w:pPr>
    <w:rPr>
      <w:rFonts w:ascii="Times New Roman" w:eastAsia="黑体" w:hAnsi="Times New Roman"/>
      <w:sz w:val="30"/>
      <w:szCs w:val="32"/>
    </w:rPr>
  </w:style>
  <w:style w:type="paragraph" w:customStyle="1" w:styleId="a2">
    <w:name w:val="三级标题"/>
    <w:next w:val="a4"/>
    <w:autoRedefine/>
    <w:qFormat/>
    <w:rsid w:val="00623C53"/>
    <w:pPr>
      <w:numPr>
        <w:ilvl w:val="2"/>
        <w:numId w:val="20"/>
      </w:numPr>
      <w:outlineLvl w:val="2"/>
    </w:pPr>
    <w:rPr>
      <w:rFonts w:ascii="Times New Roman" w:eastAsia="黑体" w:hAnsi="Times New Roman"/>
      <w:sz w:val="28"/>
      <w:szCs w:val="32"/>
    </w:rPr>
  </w:style>
  <w:style w:type="character" w:customStyle="1" w:styleId="20">
    <w:name w:val="标题 2 字符"/>
    <w:basedOn w:val="a5"/>
    <w:link w:val="2"/>
    <w:uiPriority w:val="9"/>
    <w:semiHidden/>
    <w:rsid w:val="005126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自动正文"/>
    <w:autoRedefine/>
    <w:qFormat/>
    <w:rsid w:val="00C52B89"/>
    <w:pPr>
      <w:widowControl w:val="0"/>
      <w:ind w:firstLineChars="200" w:firstLine="200"/>
      <w:jc w:val="both"/>
    </w:pPr>
    <w:rPr>
      <w:rFonts w:ascii="Times New Roman" w:hAnsi="Times New Roman"/>
      <w:sz w:val="28"/>
      <w:szCs w:val="24"/>
    </w:rPr>
  </w:style>
  <w:style w:type="paragraph" w:customStyle="1" w:styleId="a3">
    <w:name w:val="四级标题"/>
    <w:next w:val="a8"/>
    <w:autoRedefine/>
    <w:qFormat/>
    <w:rsid w:val="00623C53"/>
    <w:pPr>
      <w:numPr>
        <w:ilvl w:val="3"/>
        <w:numId w:val="20"/>
      </w:numPr>
      <w:outlineLvl w:val="3"/>
    </w:pPr>
    <w:rPr>
      <w:rFonts w:ascii="Times New Roman" w:eastAsia="仿宋" w:hAnsi="Times New Roman"/>
      <w:sz w:val="28"/>
      <w:szCs w:val="32"/>
    </w:rPr>
  </w:style>
  <w:style w:type="paragraph" w:customStyle="1" w:styleId="a">
    <w:name w:val="图文"/>
    <w:next w:val="a8"/>
    <w:autoRedefine/>
    <w:qFormat/>
    <w:rsid w:val="00C25458"/>
    <w:pPr>
      <w:numPr>
        <w:numId w:val="22"/>
      </w:numPr>
      <w:adjustRightInd w:val="0"/>
      <w:snapToGrid w:val="0"/>
      <w:spacing w:beforeLines="50" w:before="50" w:after="120"/>
      <w:jc w:val="center"/>
      <w:outlineLvl w:val="3"/>
    </w:pPr>
    <w:rPr>
      <w:rFonts w:ascii="Arial" w:eastAsia="黑体" w:hAnsi="Arial" w:cs="Arial"/>
    </w:rPr>
  </w:style>
  <w:style w:type="paragraph" w:customStyle="1" w:styleId="a9">
    <w:name w:val="段落要求"/>
    <w:basedOn w:val="a8"/>
    <w:autoRedefine/>
    <w:qFormat/>
    <w:rsid w:val="001915A0"/>
    <w:pPr>
      <w:adjustRightInd w:val="0"/>
      <w:snapToGrid w:val="0"/>
      <w:spacing w:line="560" w:lineRule="exact"/>
      <w:ind w:firstLine="640"/>
    </w:pPr>
    <w:rPr>
      <w:rFonts w:ascii="仿宋" w:eastAsia="仿宋" w:hAnsi="仿宋"/>
      <w:sz w:val="32"/>
      <w:szCs w:val="32"/>
    </w:rPr>
  </w:style>
  <w:style w:type="table" w:styleId="aa">
    <w:name w:val="Table Grid"/>
    <w:basedOn w:val="a6"/>
    <w:uiPriority w:val="39"/>
    <w:rsid w:val="00DD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1</cp:revision>
  <dcterms:created xsi:type="dcterms:W3CDTF">2022-03-23T03:03:00Z</dcterms:created>
  <dcterms:modified xsi:type="dcterms:W3CDTF">2022-03-23T03:11:00Z</dcterms:modified>
</cp:coreProperties>
</file>